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C31" w:rsidRDefault="00DF5C31" w:rsidP="005651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2E6E" w:rsidRPr="005B79A7" w:rsidRDefault="003A2E6E" w:rsidP="005651A2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</w:p>
    <w:bookmarkEnd w:id="0"/>
    <w:p w:rsidR="00975E83" w:rsidRPr="00DF5C31" w:rsidRDefault="00AB7446" w:rsidP="00DF5C31">
      <w:pPr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99.</w:t>
      </w:r>
      <w:r w:rsidR="005B193F" w:rsidRPr="00324970">
        <w:rPr>
          <w:rFonts w:ascii="Times New Roman" w:hAnsi="Times New Roman" w:cs="Times New Roman"/>
          <w:sz w:val="24"/>
          <w:szCs w:val="24"/>
        </w:rPr>
        <w:t>с</w:t>
      </w:r>
      <w:r w:rsidR="006034CD" w:rsidRPr="00324970">
        <w:rPr>
          <w:rFonts w:ascii="Times New Roman" w:hAnsi="Times New Roman" w:cs="Times New Roman"/>
          <w:sz w:val="24"/>
          <w:szCs w:val="24"/>
        </w:rPr>
        <w:t>тав 5.</w:t>
      </w:r>
      <w:proofErr w:type="gram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34CD" w:rsidRPr="003249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r w:rsidRPr="00324970">
        <w:rPr>
          <w:rFonts w:ascii="Times New Roman" w:hAnsi="Times New Roman" w:cs="Times New Roman"/>
          <w:sz w:val="24"/>
          <w:szCs w:val="24"/>
        </w:rPr>
        <w:t xml:space="preserve">146.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Закона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планирању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изградњи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(„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Службени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гласник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Републике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Србије</w:t>
      </w:r>
      <w:proofErr w:type="spellEnd"/>
      <w:proofErr w:type="gramStart"/>
      <w:r w:rsidR="00292894" w:rsidRPr="00324970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број</w:t>
      </w:r>
      <w:proofErr w:type="spellEnd"/>
      <w:proofErr w:type="gramEnd"/>
      <w:r w:rsidR="00292894" w:rsidRPr="00324970">
        <w:rPr>
          <w:rFonts w:ascii="Times New Roman" w:hAnsi="Times New Roman"/>
          <w:sz w:val="24"/>
          <w:szCs w:val="24"/>
        </w:rPr>
        <w:t xml:space="preserve"> 72/2009, 81/2009 –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испр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., 64/2010 –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одлука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УС, 24/2011, 121/2012, 42/2013-одлука УС, 50/2013-одлука УС, 98/2013-одлука УС, 132/2014, 145/2014, 83/2018, 31/2019, 37/2019 –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др.закон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>, 9/2020 и 52/2021)</w:t>
      </w:r>
      <w:r w:rsidR="00292894"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12.</w:t>
      </w:r>
      <w:r w:rsidR="00474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отуђењу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давању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прибављању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размени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Сл</w:t>
      </w:r>
      <w:r w:rsidR="004742B2">
        <w:rPr>
          <w:rFonts w:ascii="Times New Roman" w:hAnsi="Times New Roman" w:cs="Times New Roman"/>
          <w:sz w:val="24"/>
          <w:szCs w:val="24"/>
        </w:rPr>
        <w:t>ужбени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>. 6/16, 43/16 и 28/1</w:t>
      </w:r>
      <w:r w:rsidR="005D3AFD" w:rsidRPr="00324970">
        <w:rPr>
          <w:rFonts w:ascii="Times New Roman" w:hAnsi="Times New Roman" w:cs="Times New Roman"/>
          <w:sz w:val="24"/>
          <w:szCs w:val="24"/>
        </w:rPr>
        <w:t>7</w:t>
      </w:r>
      <w:r w:rsidRPr="0032497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r w:rsidR="005B193F" w:rsidRPr="00324970">
        <w:rPr>
          <w:rFonts w:ascii="Times New Roman" w:hAnsi="Times New Roman" w:cs="Times New Roman"/>
          <w:sz w:val="24"/>
          <w:szCs w:val="24"/>
        </w:rPr>
        <w:t>15, 40.</w:t>
      </w:r>
      <w:proofErr w:type="gramEnd"/>
      <w:r w:rsidR="005B193F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193F" w:rsidRPr="003249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B193F" w:rsidRPr="00324970">
        <w:rPr>
          <w:rFonts w:ascii="Times New Roman" w:hAnsi="Times New Roman" w:cs="Times New Roman"/>
          <w:sz w:val="24"/>
          <w:szCs w:val="24"/>
        </w:rPr>
        <w:t xml:space="preserve"> 152. </w:t>
      </w: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Статута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Сл</w:t>
      </w:r>
      <w:r w:rsidR="004742B2">
        <w:rPr>
          <w:rFonts w:ascii="Times New Roman" w:hAnsi="Times New Roman" w:cs="Times New Roman"/>
          <w:sz w:val="24"/>
          <w:szCs w:val="24"/>
        </w:rPr>
        <w:t>ужбени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. </w:t>
      </w:r>
      <w:r w:rsidR="004742B2">
        <w:rPr>
          <w:rFonts w:ascii="Times New Roman" w:hAnsi="Times New Roman" w:cs="Times New Roman"/>
          <w:sz w:val="24"/>
          <w:szCs w:val="24"/>
        </w:rPr>
        <w:t xml:space="preserve">7/2024-пречишћен </w:t>
      </w:r>
      <w:proofErr w:type="spellStart"/>
      <w:r w:rsidR="004742B2">
        <w:rPr>
          <w:rFonts w:ascii="Times New Roman" w:hAnsi="Times New Roman" w:cs="Times New Roman"/>
          <w:sz w:val="24"/>
          <w:szCs w:val="24"/>
        </w:rPr>
        <w:t>текст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Скупштина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наседници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одржанoj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5B79A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="005B79A7"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="00E2435A">
        <w:rPr>
          <w:rFonts w:ascii="Times New Roman" w:hAnsi="Times New Roman" w:cs="Times New Roman"/>
          <w:sz w:val="24"/>
          <w:szCs w:val="24"/>
        </w:rPr>
        <w:t>202</w:t>
      </w:r>
      <w:r w:rsidR="005200A3">
        <w:rPr>
          <w:rFonts w:ascii="Times New Roman" w:hAnsi="Times New Roman" w:cs="Times New Roman"/>
          <w:sz w:val="24"/>
          <w:szCs w:val="24"/>
        </w:rPr>
        <w:t>4</w:t>
      </w:r>
      <w:r w:rsidR="00E243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E2435A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="00C0247A"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247A" w:rsidRPr="00324970">
        <w:rPr>
          <w:rFonts w:ascii="Times New Roman" w:hAnsi="Times New Roman" w:cs="Times New Roman"/>
          <w:sz w:val="24"/>
          <w:szCs w:val="24"/>
        </w:rPr>
        <w:t>доноси</w:t>
      </w:r>
      <w:proofErr w:type="spellEnd"/>
    </w:p>
    <w:p w:rsidR="00D6568B" w:rsidRPr="00D6568B" w:rsidRDefault="0073275C" w:rsidP="000F1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ПРВУ ИЗМЕНУ И </w:t>
      </w:r>
      <w:r w:rsidR="00D6568B">
        <w:rPr>
          <w:rFonts w:ascii="Times New Roman" w:hAnsi="Times New Roman" w:cs="Times New Roman"/>
          <w:b/>
          <w:sz w:val="24"/>
          <w:szCs w:val="24"/>
        </w:rPr>
        <w:t>ДОПУНУ</w:t>
      </w:r>
      <w:r w:rsidR="00296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E83" w:rsidRPr="00975E83">
        <w:rPr>
          <w:rFonts w:ascii="Times New Roman" w:hAnsi="Times New Roman" w:cs="Times New Roman"/>
          <w:b/>
          <w:sz w:val="24"/>
          <w:szCs w:val="24"/>
        </w:rPr>
        <w:t>П</w:t>
      </w:r>
      <w:r w:rsidR="006034CD">
        <w:rPr>
          <w:rFonts w:ascii="Times New Roman" w:hAnsi="Times New Roman" w:cs="Times New Roman"/>
          <w:b/>
          <w:sz w:val="24"/>
          <w:szCs w:val="24"/>
        </w:rPr>
        <w:t>РОГРАМ</w:t>
      </w:r>
      <w:r w:rsidR="006B2262">
        <w:rPr>
          <w:rFonts w:ascii="Times New Roman" w:hAnsi="Times New Roman" w:cs="Times New Roman"/>
          <w:b/>
          <w:sz w:val="24"/>
          <w:szCs w:val="24"/>
        </w:rPr>
        <w:t>А</w:t>
      </w:r>
      <w:r w:rsidR="006034CD">
        <w:rPr>
          <w:rFonts w:ascii="Times New Roman" w:hAnsi="Times New Roman" w:cs="Times New Roman"/>
          <w:b/>
          <w:sz w:val="24"/>
          <w:szCs w:val="24"/>
        </w:rPr>
        <w:t xml:space="preserve"> ОТУЂЕЊА И ДАВАЊА У ЗАКУП </w:t>
      </w:r>
      <w:r w:rsidR="00860F14">
        <w:rPr>
          <w:rFonts w:ascii="Times New Roman" w:hAnsi="Times New Roman" w:cs="Times New Roman"/>
          <w:b/>
          <w:sz w:val="24"/>
          <w:szCs w:val="24"/>
        </w:rPr>
        <w:t>ГРАЂЕВИНСКОГ ЗЕМЉИШТА У ЈАВНОЈ СВОЈИНИ ОПШТИНЕ ВЛАДИЧИН ХАН ЗА 20</w:t>
      </w:r>
      <w:r w:rsidR="00D6568B">
        <w:rPr>
          <w:rFonts w:ascii="Times New Roman" w:hAnsi="Times New Roman" w:cs="Times New Roman"/>
          <w:b/>
          <w:sz w:val="24"/>
          <w:szCs w:val="24"/>
        </w:rPr>
        <w:t>2</w:t>
      </w:r>
      <w:r w:rsidR="005200A3">
        <w:rPr>
          <w:rFonts w:ascii="Times New Roman" w:hAnsi="Times New Roman" w:cs="Times New Roman"/>
          <w:b/>
          <w:sz w:val="24"/>
          <w:szCs w:val="24"/>
        </w:rPr>
        <w:t>4</w:t>
      </w:r>
      <w:r w:rsidR="00860F14">
        <w:rPr>
          <w:rFonts w:ascii="Times New Roman" w:hAnsi="Times New Roman" w:cs="Times New Roman"/>
          <w:b/>
          <w:sz w:val="24"/>
          <w:szCs w:val="24"/>
        </w:rPr>
        <w:t xml:space="preserve">. ГОДИНУ </w:t>
      </w:r>
    </w:p>
    <w:p w:rsid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1. </w:t>
      </w: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0F1EA7" w:rsidP="00D6568B">
      <w:pPr>
        <w:spacing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рши се </w:t>
      </w:r>
      <w:r w:rsidR="0073275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измена и </w:t>
      </w:r>
      <w:r w:rsid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допуна</w:t>
      </w:r>
      <w:r w:rsidR="004742B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Програма отуђења и давања у закуп грађевинског земљишта у јавној својини општине Владичин Хан за 202</w:t>
      </w:r>
      <w:r w:rsidR="005200A3">
        <w:rPr>
          <w:rFonts w:ascii="Times New Roman" w:eastAsia="Times New Roman" w:hAnsi="Times New Roman" w:cs="Times New Roman"/>
          <w:sz w:val="24"/>
          <w:szCs w:val="24"/>
        </w:rPr>
        <w:t>4</w:t>
      </w:r>
      <w:r w:rsid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(„Сл</w:t>
      </w:r>
      <w:r w:rsidR="004742B2">
        <w:rPr>
          <w:rFonts w:ascii="Times New Roman" w:eastAsia="Times New Roman" w:hAnsi="Times New Roman" w:cs="Times New Roman"/>
          <w:sz w:val="24"/>
          <w:szCs w:val="24"/>
          <w:lang w:val="sr-Cyrl-CS"/>
        </w:rPr>
        <w:t>ужбени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гласник града Врања“ бр. </w:t>
      </w:r>
      <w:r w:rsidR="00DA723C" w:rsidRPr="00DA723C">
        <w:rPr>
          <w:rFonts w:ascii="Times New Roman" w:eastAsia="Times New Roman" w:hAnsi="Times New Roman" w:cs="Times New Roman"/>
          <w:sz w:val="24"/>
          <w:szCs w:val="24"/>
          <w:lang w:val="sr-Cyrl-CS"/>
        </w:rPr>
        <w:t>28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/</w:t>
      </w:r>
      <w:r w:rsidR="00D6568B" w:rsidRPr="00DA723C">
        <w:rPr>
          <w:rFonts w:ascii="Times New Roman" w:eastAsia="Times New Roman" w:hAnsi="Times New Roman" w:cs="Times New Roman"/>
          <w:sz w:val="24"/>
          <w:szCs w:val="24"/>
          <w:lang w:val="sr-Cyrl-CS"/>
        </w:rPr>
        <w:t>22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)</w:t>
      </w:r>
      <w:r w:rsidR="004742B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4A70F6">
        <w:rPr>
          <w:rFonts w:ascii="Times New Roman" w:eastAsia="Times New Roman" w:hAnsi="Times New Roman" w:cs="Times New Roman"/>
          <w:sz w:val="24"/>
          <w:szCs w:val="24"/>
        </w:rPr>
        <w:t>у даљем тексту: Програм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</w:p>
    <w:p w:rsidR="00D6568B" w:rsidRP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2.</w:t>
      </w: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EC2C0A" w:rsidRPr="0073275C" w:rsidRDefault="00D6568B" w:rsidP="0073275C">
      <w:pPr>
        <w:pStyle w:val="ListParagraph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Програм отуђења и давања у закуп грађевинског земљишта у јавној својини општине Владичин Хан за 202</w:t>
      </w:r>
      <w:r w:rsidR="005200A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годину </w:t>
      </w:r>
      <w:r w:rsidR="0073275C" w:rsidRPr="0003009A">
        <w:rPr>
          <w:rFonts w:ascii="Times New Roman" w:hAnsi="Times New Roman" w:cs="Times New Roman"/>
          <w:b/>
          <w:i/>
          <w:sz w:val="24"/>
          <w:szCs w:val="24"/>
          <w:u w:val="single"/>
        </w:rPr>
        <w:t>ЛОКАЦИЈА БР.</w:t>
      </w:r>
      <w:r w:rsidR="0073275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4</w:t>
      </w:r>
      <w:r w:rsidR="0073275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се мења и гласи: </w:t>
      </w:r>
    </w:p>
    <w:p w:rsidR="00EC2C0A" w:rsidRPr="0029073B" w:rsidRDefault="00EC2C0A" w:rsidP="00EC2C0A">
      <w:pPr>
        <w:pStyle w:val="ListParagraph"/>
        <w:rPr>
          <w:sz w:val="24"/>
          <w:szCs w:val="24"/>
        </w:rPr>
      </w:pPr>
    </w:p>
    <w:p w:rsidR="00EC2C0A" w:rsidRPr="005D3AFD" w:rsidRDefault="00EC2C0A" w:rsidP="00EC2C0A">
      <w:pPr>
        <w:pStyle w:val="ListParagraph"/>
        <w:numPr>
          <w:ilvl w:val="0"/>
          <w:numId w:val="7"/>
        </w:numPr>
        <w:tabs>
          <w:tab w:val="left" w:pos="900"/>
        </w:tabs>
        <w:ind w:left="0" w:firstLine="720"/>
        <w:jc w:val="both"/>
        <w:rPr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26A3">
        <w:rPr>
          <w:rFonts w:ascii="Times New Roman" w:hAnsi="Times New Roman" w:cs="Times New Roman"/>
          <w:b/>
          <w:sz w:val="24"/>
          <w:szCs w:val="24"/>
        </w:rPr>
        <w:t>4434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 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просторном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обухвату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r w:rsidRPr="00462F48">
        <w:rPr>
          <w:rFonts w:ascii="Times New Roman" w:eastAsia="Calibri" w:hAnsi="Times New Roman" w:cs="Times New Roman"/>
          <w:sz w:val="24"/>
          <w:szCs w:val="24"/>
          <w:lang w:val="sr-Cyrl-CS"/>
        </w:rPr>
        <w:t>Плана генералне регулације насеља Владичин Хан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(„Сл</w:t>
      </w:r>
      <w:r w:rsidR="004742B2">
        <w:rPr>
          <w:rFonts w:ascii="Times New Roman" w:eastAsia="Calibri" w:hAnsi="Times New Roman" w:cs="Times New Roman"/>
          <w:sz w:val="24"/>
          <w:szCs w:val="24"/>
          <w:lang w:val="sr-Cyrl-CS"/>
        </w:rPr>
        <w:t>ужбени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г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ласник 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града Врања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“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>бр.11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sr-Cyrl-CS"/>
        </w:rPr>
        <w:t>/21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,35/21 и 15/23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F567A5" w:rsidRPr="00F567A5" w:rsidRDefault="00F567A5" w:rsidP="00F567A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>Зона</w:t>
      </w:r>
      <w:r w:rsidR="004742B2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F567A5">
        <w:rPr>
          <w:rFonts w:ascii="Times New Roman" w:hAnsi="Times New Roman" w:cs="Times New Roman"/>
          <w:bCs/>
          <w:sz w:val="24"/>
          <w:szCs w:val="24"/>
        </w:rPr>
        <w:t>2</w:t>
      </w:r>
      <w:r w:rsidRPr="00F567A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– Центар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и</w:t>
      </w:r>
      <w:r w:rsidR="004742B2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(</w:t>
      </w:r>
      <w:r w:rsidRPr="00F567A5">
        <w:rPr>
          <w:rFonts w:ascii="Times New Roman" w:hAnsi="Times New Roman" w:cs="Times New Roman"/>
          <w:bCs/>
          <w:sz w:val="24"/>
          <w:szCs w:val="24"/>
          <w:lang w:val="sr-Cyrl-CS"/>
        </w:rPr>
        <w:t>малим југоисточним делом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)</w:t>
      </w:r>
      <w:r w:rsidRPr="00F567A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зон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а</w:t>
      </w:r>
      <w:r w:rsidRPr="00F567A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9 – Дуге њиве-</w:t>
      </w:r>
      <w:proofErr w:type="spellStart"/>
      <w:r w:rsidRPr="00F567A5">
        <w:rPr>
          <w:rFonts w:ascii="Times New Roman" w:hAnsi="Times New Roman" w:cs="Times New Roman"/>
          <w:bCs/>
          <w:sz w:val="24"/>
          <w:szCs w:val="24"/>
          <w:lang w:val="sr-Cyrl-CS"/>
        </w:rPr>
        <w:t>Осларци</w:t>
      </w:r>
      <w:proofErr w:type="spellEnd"/>
      <w:r w:rsidRPr="00F567A5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:rsidR="00EC2C0A" w:rsidRPr="00E02ED6" w:rsidRDefault="00EC2C0A" w:rsidP="00EC2C0A">
      <w:pPr>
        <w:ind w:left="810" w:hanging="9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B2DE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Типична целина: ТЦ </w:t>
      </w:r>
      <w:r w:rsidR="00F567A5">
        <w:rPr>
          <w:rFonts w:ascii="Times New Roman" w:hAnsi="Times New Roman" w:cs="Times New Roman"/>
          <w:b/>
          <w:sz w:val="24"/>
          <w:szCs w:val="24"/>
          <w:lang w:val="sr-Cyrl-CS"/>
        </w:rPr>
        <w:t>7</w:t>
      </w:r>
      <w:r w:rsidRPr="003936C0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>Породично становање са слободно</w:t>
      </w:r>
      <w:r w:rsidR="004742B2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>стојећим објектима на парцели, стамбени блокови ван градског центра дефинисани правилном матрицом саобраћајница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F567A5" w:rsidRPr="00F567A5" w:rsidRDefault="00F567A5" w:rsidP="00F567A5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ru-RU"/>
        </w:rPr>
        <w:t>Индекс изграђености: максимум 1,0  (0,6 за парцеле преко 1000</w:t>
      </w:r>
      <w:r w:rsidRPr="00F567A5">
        <w:rPr>
          <w:rFonts w:ascii="Times New Roman" w:eastAsia="Calibri" w:hAnsi="Times New Roman" w:cs="Times New Roman"/>
          <w:sz w:val="24"/>
          <w:szCs w:val="24"/>
        </w:rPr>
        <w:t>m</w:t>
      </w:r>
      <w:r w:rsidRPr="00F567A5">
        <w:rPr>
          <w:rFonts w:ascii="Times New Roman" w:eastAsia="Calibri" w:hAnsi="Times New Roman" w:cs="Times New Roman"/>
          <w:sz w:val="24"/>
          <w:szCs w:val="24"/>
          <w:lang w:val="ru-RU"/>
        </w:rPr>
        <w:t>²),</w:t>
      </w:r>
    </w:p>
    <w:p w:rsidR="00F567A5" w:rsidRPr="00F567A5" w:rsidRDefault="00F567A5" w:rsidP="00F567A5">
      <w:pPr>
        <w:ind w:left="21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максимум 2,0  (за појединачне парцеле у ужем центру)</w:t>
      </w:r>
    </w:p>
    <w:p w:rsidR="00F567A5" w:rsidRPr="00F567A5" w:rsidRDefault="00F567A5" w:rsidP="00F567A5">
      <w:pPr>
        <w:numPr>
          <w:ilvl w:val="0"/>
          <w:numId w:val="33"/>
        </w:numPr>
        <w:spacing w:after="0" w:afterAutospacing="0"/>
        <w:ind w:right="-12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Висина објеката: максимум П+1 (у складу са зоном у којој се налази),</w:t>
      </w:r>
    </w:p>
    <w:p w:rsidR="00F567A5" w:rsidRDefault="00F567A5" w:rsidP="00F567A5">
      <w:pPr>
        <w:numPr>
          <w:ilvl w:val="0"/>
          <w:numId w:val="33"/>
        </w:numPr>
        <w:spacing w:after="0" w:afterAutospacing="0"/>
        <w:ind w:right="-12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Број паркинг места:</w:t>
      </w:r>
    </w:p>
    <w:p w:rsidR="00F567A5" w:rsidRPr="00F567A5" w:rsidRDefault="00F567A5" w:rsidP="00F567A5">
      <w:pPr>
        <w:spacing w:after="0" w:afterAutospacing="0"/>
        <w:ind w:left="720" w:right="-12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F567A5" w:rsidRPr="00F567A5" w:rsidRDefault="00F567A5" w:rsidP="00F567A5">
      <w:pPr>
        <w:tabs>
          <w:tab w:val="num" w:pos="360"/>
        </w:tabs>
        <w:spacing w:after="0" w:afterAutospacing="0"/>
        <w:ind w:left="720" w:right="-12" w:hanging="36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- трговина - 1ПМ / 50,0</w:t>
      </w:r>
      <w:r w:rsidRPr="00F567A5">
        <w:rPr>
          <w:rFonts w:ascii="Times New Roman" w:eastAsia="Calibri" w:hAnsi="Times New Roman" w:cs="Times New Roman"/>
          <w:sz w:val="24"/>
          <w:szCs w:val="24"/>
          <w:lang w:val="sr-Latn-CS"/>
        </w:rPr>
        <w:t>m</w:t>
      </w:r>
      <w:r w:rsidRPr="00F567A5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продајног простора,</w:t>
      </w:r>
    </w:p>
    <w:p w:rsidR="00F567A5" w:rsidRPr="00F567A5" w:rsidRDefault="00F567A5" w:rsidP="00F567A5">
      <w:pPr>
        <w:tabs>
          <w:tab w:val="num" w:pos="360"/>
        </w:tabs>
        <w:spacing w:after="0" w:afterAutospacing="0"/>
        <w:ind w:left="720" w:right="-12" w:hanging="36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- администрација и пословање - 1ПМ / 60,0</w:t>
      </w:r>
      <w:r w:rsidRPr="00F567A5">
        <w:rPr>
          <w:rFonts w:ascii="Times New Roman" w:eastAsia="Calibri" w:hAnsi="Times New Roman" w:cs="Times New Roman"/>
          <w:sz w:val="24"/>
          <w:szCs w:val="24"/>
          <w:lang w:val="sr-Latn-CS"/>
        </w:rPr>
        <w:t>m</w:t>
      </w:r>
      <w:r w:rsidRPr="00F567A5">
        <w:rPr>
          <w:rFonts w:ascii="Times New Roman" w:eastAsia="Calibri" w:hAnsi="Times New Roman" w:cs="Times New Roman"/>
          <w:sz w:val="24"/>
          <w:szCs w:val="24"/>
          <w:vertAlign w:val="superscript"/>
          <w:lang w:val="sr-Latn-CS"/>
        </w:rPr>
        <w:t>2</w:t>
      </w: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нето етажне  површине,</w:t>
      </w:r>
    </w:p>
    <w:p w:rsidR="00F567A5" w:rsidRPr="00F567A5" w:rsidRDefault="00F567A5" w:rsidP="00F567A5">
      <w:pPr>
        <w:tabs>
          <w:tab w:val="num" w:pos="360"/>
        </w:tabs>
        <w:ind w:left="720" w:right="-12" w:hanging="36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- угоститељски објекти – 1ПМ на два постављена стола,</w:t>
      </w:r>
    </w:p>
    <w:p w:rsidR="00F567A5" w:rsidRPr="00F567A5" w:rsidRDefault="00F567A5" w:rsidP="00F567A5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lastRenderedPageBreak/>
        <w:t xml:space="preserve">Проценат </w:t>
      </w:r>
      <w:proofErr w:type="spellStart"/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озелењених</w:t>
      </w:r>
      <w:proofErr w:type="spellEnd"/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површина на парцели (без паркинга): минимум 15%</w:t>
      </w:r>
    </w:p>
    <w:p w:rsidR="00F567A5" w:rsidRDefault="00F567A5" w:rsidP="00F567A5">
      <w:pPr>
        <w:numPr>
          <w:ilvl w:val="0"/>
          <w:numId w:val="33"/>
        </w:numPr>
        <w:spacing w:after="240" w:afterAutospacing="0"/>
        <w:jc w:val="both"/>
        <w:rPr>
          <w:rFonts w:eastAsia="Calibri"/>
          <w:lang w:val="sr-Cyrl-CS"/>
        </w:rPr>
      </w:pPr>
      <w:r w:rsidRPr="00F567A5">
        <w:rPr>
          <w:rFonts w:ascii="Times New Roman" w:eastAsia="Calibri" w:hAnsi="Times New Roman" w:cs="Times New Roman"/>
          <w:sz w:val="24"/>
          <w:szCs w:val="24"/>
          <w:lang w:val="sr-Cyrl-CS"/>
        </w:rPr>
        <w:t>Могуће организовати становање на парцели максимум 20%.</w:t>
      </w:r>
    </w:p>
    <w:p w:rsidR="00EC2C0A" w:rsidRPr="00F567A5" w:rsidRDefault="00EC2C0A" w:rsidP="00F567A5">
      <w:pPr>
        <w:numPr>
          <w:ilvl w:val="0"/>
          <w:numId w:val="33"/>
        </w:numPr>
        <w:spacing w:after="240" w:afterAutospacing="0"/>
        <w:jc w:val="both"/>
        <w:rPr>
          <w:rFonts w:eastAsia="Calibri"/>
          <w:lang w:val="sr-Cyrl-CS"/>
        </w:rPr>
      </w:pPr>
      <w:r w:rsidRPr="00F567A5">
        <w:rPr>
          <w:rFonts w:ascii="Times New Roman" w:hAnsi="Times New Roman" w:cs="Times New Roman"/>
          <w:sz w:val="24"/>
          <w:szCs w:val="24"/>
          <w:lang w:val="sr-Cyrl-CS"/>
        </w:rPr>
        <w:t>парцела је делимично комунално опремљена.</w:t>
      </w:r>
    </w:p>
    <w:p w:rsidR="00EC2C0A" w:rsidRPr="0029073B" w:rsidRDefault="00EC2C0A" w:rsidP="00EC2C0A">
      <w:pPr>
        <w:pStyle w:val="ListParagraph"/>
        <w:ind w:left="1800"/>
        <w:rPr>
          <w:sz w:val="24"/>
          <w:szCs w:val="24"/>
        </w:rPr>
      </w:pPr>
    </w:p>
    <w:p w:rsidR="00EC2C0A" w:rsidRPr="00472A7F" w:rsidRDefault="00EC2C0A" w:rsidP="00EC2C0A">
      <w:pPr>
        <w:rPr>
          <w:sz w:val="24"/>
          <w:szCs w:val="24"/>
        </w:rPr>
      </w:pPr>
    </w:p>
    <w:p w:rsidR="00EC2C0A" w:rsidRDefault="00C41B49" w:rsidP="00EC2C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Cyrl-CS" w:eastAsia="sr-Cyrl-CS"/>
        </w:rPr>
        <w:drawing>
          <wp:inline distT="0" distB="0" distL="0" distR="0">
            <wp:extent cx="2463800" cy="213345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629" t="33460" r="54229" b="37072"/>
                    <a:stretch/>
                  </pic:blipFill>
                  <pic:spPr bwMode="auto">
                    <a:xfrm>
                      <a:off x="0" y="0"/>
                      <a:ext cx="2469724" cy="213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C0A" w:rsidRDefault="00EC2C0A" w:rsidP="00EC2C0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4B20">
        <w:rPr>
          <w:rFonts w:ascii="Times New Roman" w:hAnsi="Times New Roman" w:cs="Times New Roman"/>
          <w:b/>
          <w:sz w:val="24"/>
          <w:szCs w:val="24"/>
        </w:rPr>
        <w:t>4434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</w:p>
    <w:p w:rsidR="00EC2C0A" w:rsidRPr="00D5039D" w:rsidRDefault="00EC2C0A" w:rsidP="00EC2C0A">
      <w:pPr>
        <w:rPr>
          <w:rFonts w:ascii="Times New Roman" w:hAnsi="Times New Roman" w:cs="Times New Roman"/>
          <w:b/>
          <w:sz w:val="24"/>
          <w:szCs w:val="24"/>
        </w:rPr>
      </w:pPr>
    </w:p>
    <w:p w:rsidR="00EC2C0A" w:rsidRPr="0073275C" w:rsidRDefault="0073275C" w:rsidP="0073275C">
      <w:pPr>
        <w:pStyle w:val="ListParagraph"/>
        <w:ind w:left="0" w:firstLine="72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Програм отуђења и давања у закуп грађевинског земљишта у јавној својини општине Владичин Хан за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 додаје се следећа  локација:</w:t>
      </w: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73275C" w:rsidRPr="005D3AFD" w:rsidRDefault="0073275C" w:rsidP="0073275C">
      <w:pPr>
        <w:pStyle w:val="ListParagraph"/>
        <w:numPr>
          <w:ilvl w:val="0"/>
          <w:numId w:val="7"/>
        </w:numPr>
        <w:tabs>
          <w:tab w:val="left" w:pos="900"/>
        </w:tabs>
        <w:ind w:left="0" w:firstLine="720"/>
        <w:jc w:val="both"/>
        <w:rPr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1197/5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 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просторном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обухвату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r w:rsidRPr="00462F48">
        <w:rPr>
          <w:rFonts w:ascii="Times New Roman" w:eastAsia="Calibri" w:hAnsi="Times New Roman" w:cs="Times New Roman"/>
          <w:sz w:val="24"/>
          <w:szCs w:val="24"/>
          <w:lang w:val="sr-Cyrl-CS"/>
        </w:rPr>
        <w:t>Плана генералне регулације насеља Владичин Хан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(„Сл. г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ласник 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града Врања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“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>бр.11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sr-Cyrl-CS"/>
        </w:rPr>
        <w:t>/21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,35/21 и 15/23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73275C" w:rsidRDefault="0073275C" w:rsidP="0073275C">
      <w:pPr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0419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Зона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04194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>
        <w:rPr>
          <w:rFonts w:ascii="Times New Roman" w:hAnsi="Times New Roman" w:cs="Times New Roman"/>
          <w:sz w:val="24"/>
          <w:szCs w:val="24"/>
        </w:rPr>
        <w:t>Големи рид</w:t>
      </w:r>
      <w:r w:rsidRPr="005D3AFD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73275C" w:rsidRPr="00E02ED6" w:rsidRDefault="0073275C" w:rsidP="0073275C">
      <w:pPr>
        <w:ind w:left="810" w:hanging="9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B2DE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Типична целина: ТЦ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 </w:t>
      </w:r>
      <w:r w:rsidRPr="003936C0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Породично становање са </w:t>
      </w:r>
      <w:proofErr w:type="spellStart"/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>слободностојећим</w:t>
      </w:r>
      <w:proofErr w:type="spellEnd"/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објектима на парцели, стамбени блокови ван градског центра дефинисани правилном матрицом саобраћајница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>индекс  изграђености: максимум 0,8,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најмања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површина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парцеле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: 300 m² 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спратност објеката до П+1+Пк 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>(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>9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>,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>0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 xml:space="preserve">m 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 xml:space="preserve">до коте венца, 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1</w:t>
      </w:r>
      <w:r w:rsidRPr="009F766B">
        <w:rPr>
          <w:rFonts w:ascii="Times New Roman" w:eastAsia="Calibri" w:hAnsi="Times New Roman" w:cs="Times New Roman"/>
          <w:sz w:val="24"/>
          <w:szCs w:val="24"/>
          <w:lang w:eastAsia="sr-Latn-CS"/>
        </w:rPr>
        <w:t>2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,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5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 xml:space="preserve">m 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 xml:space="preserve">до коте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слемена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)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,</w:t>
      </w:r>
    </w:p>
    <w:p w:rsidR="0073275C" w:rsidRPr="009F766B" w:rsidRDefault="0073275C" w:rsidP="0073275C">
      <w:pPr>
        <w:numPr>
          <w:ilvl w:val="1"/>
          <w:numId w:val="33"/>
        </w:numPr>
        <w:autoSpaceDE w:val="0"/>
        <w:autoSpaceDN w:val="0"/>
        <w:adjustRightInd w:val="0"/>
        <w:spacing w:after="0" w:afterAutospacing="0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поткровље (</w:t>
      </w:r>
      <w:proofErr w:type="spellStart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Пк</w:t>
      </w:r>
      <w:proofErr w:type="spellEnd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): простор унутар кровне конструкције, са </w:t>
      </w:r>
      <w:proofErr w:type="spellStart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надзитком</w:t>
      </w:r>
      <w:proofErr w:type="spellEnd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 висине до 1,6</w:t>
      </w:r>
      <w:r w:rsidRPr="009F766B">
        <w:rPr>
          <w:rFonts w:ascii="Times New Roman" w:eastAsia="Times New Roman" w:hAnsi="Times New Roman" w:cs="Times New Roman"/>
          <w:sz w:val="24"/>
          <w:szCs w:val="24"/>
          <w:lang w:val="sr-Latn-CS" w:eastAsia="sr-Cyrl-CS"/>
        </w:rPr>
        <w:t>m</w:t>
      </w:r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;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>проценат озелењених површина на парцели: минимум 35%,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lang w:val="ru-RU"/>
        </w:rPr>
      </w:pPr>
      <w:r w:rsidRPr="009F766B">
        <w:rPr>
          <w:rFonts w:ascii="Times New Roman" w:hAnsi="Times New Roman" w:cs="Times New Roman"/>
          <w:sz w:val="24"/>
          <w:szCs w:val="24"/>
          <w:lang w:val="sr-Cyrl-CS"/>
        </w:rPr>
        <w:t>парцела је делимично комунално опремљена.</w:t>
      </w:r>
    </w:p>
    <w:p w:rsidR="0073275C" w:rsidRPr="0029073B" w:rsidRDefault="0073275C" w:rsidP="0073275C">
      <w:pPr>
        <w:pStyle w:val="ListParagraph"/>
        <w:ind w:left="1800"/>
        <w:rPr>
          <w:sz w:val="24"/>
          <w:szCs w:val="24"/>
        </w:rPr>
      </w:pPr>
    </w:p>
    <w:p w:rsidR="0073275C" w:rsidRPr="00472A7F" w:rsidRDefault="0073275C" w:rsidP="0073275C">
      <w:pPr>
        <w:rPr>
          <w:sz w:val="24"/>
          <w:szCs w:val="24"/>
        </w:rPr>
      </w:pPr>
    </w:p>
    <w:p w:rsidR="0073275C" w:rsidRDefault="0073275C" w:rsidP="0073275C">
      <w:pPr>
        <w:rPr>
          <w:rFonts w:ascii="Times New Roman" w:hAnsi="Times New Roman" w:cs="Times New Roman"/>
          <w:b/>
          <w:sz w:val="24"/>
          <w:szCs w:val="24"/>
        </w:rPr>
      </w:pPr>
      <w:r w:rsidRPr="00D5039D">
        <w:rPr>
          <w:rFonts w:ascii="Arial" w:eastAsia="Calibri" w:hAnsi="Arial" w:cs="Times New Roman"/>
          <w:noProof/>
          <w:sz w:val="24"/>
          <w:lang w:val="sr-Cyrl-CS" w:eastAsia="sr-Cyrl-CS"/>
        </w:rPr>
        <w:drawing>
          <wp:inline distT="0" distB="0" distL="0" distR="0">
            <wp:extent cx="2289289" cy="22820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7145" t="30577" r="54624" b="19396"/>
                    <a:stretch/>
                  </pic:blipFill>
                  <pic:spPr bwMode="auto">
                    <a:xfrm>
                      <a:off x="0" y="0"/>
                      <a:ext cx="2291614" cy="228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275C" w:rsidRDefault="0073275C" w:rsidP="0073275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1197/5 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</w:p>
    <w:p w:rsidR="0073275C" w:rsidRDefault="0073275C" w:rsidP="0073275C">
      <w:pPr>
        <w:pStyle w:val="ListParagraph"/>
        <w:ind w:left="0" w:firstLine="72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Програм отуђења и давања у закуп грађевинског земљишта у јавној својини општине Владичин Хан за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 годину додаје се следећа  локација:</w:t>
      </w:r>
    </w:p>
    <w:p w:rsidR="0073275C" w:rsidRPr="0073275C" w:rsidRDefault="0073275C" w:rsidP="0073275C">
      <w:pPr>
        <w:pStyle w:val="ListParagraph"/>
        <w:ind w:left="0" w:firstLine="720"/>
        <w:rPr>
          <w:rFonts w:ascii="Times New Roman" w:hAnsi="Times New Roman" w:cs="Times New Roman"/>
        </w:rPr>
      </w:pPr>
    </w:p>
    <w:p w:rsidR="0073275C" w:rsidRPr="005D3AFD" w:rsidRDefault="0073275C" w:rsidP="0073275C">
      <w:pPr>
        <w:pStyle w:val="ListParagraph"/>
        <w:numPr>
          <w:ilvl w:val="0"/>
          <w:numId w:val="7"/>
        </w:numPr>
        <w:tabs>
          <w:tab w:val="left" w:pos="900"/>
        </w:tabs>
        <w:ind w:left="0" w:firstLine="720"/>
        <w:jc w:val="both"/>
        <w:rPr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1202/3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 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просторном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обухвату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r w:rsidRPr="00462F48">
        <w:rPr>
          <w:rFonts w:ascii="Times New Roman" w:eastAsia="Calibri" w:hAnsi="Times New Roman" w:cs="Times New Roman"/>
          <w:sz w:val="24"/>
          <w:szCs w:val="24"/>
          <w:lang w:val="sr-Cyrl-CS"/>
        </w:rPr>
        <w:t>Плана генералне регулације насеља Владичин Хан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(„Сл. г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ласник 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града Врања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“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sr-Cyrl-CS"/>
        </w:rPr>
        <w:t>бр.11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sr-Cyrl-CS"/>
        </w:rPr>
        <w:t>/21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,35/21 и 15/23</w:t>
      </w:r>
      <w:r w:rsidRPr="0029073B">
        <w:rPr>
          <w:rFonts w:ascii="Times New Roman" w:eastAsia="Calibri" w:hAnsi="Times New Roman" w:cs="Times New Roman"/>
          <w:sz w:val="24"/>
          <w:szCs w:val="24"/>
          <w:lang w:val="sr-Cyrl-C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73275C" w:rsidRDefault="0073275C" w:rsidP="0073275C">
      <w:pPr>
        <w:ind w:left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0419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Зона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04194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>
        <w:rPr>
          <w:rFonts w:ascii="Times New Roman" w:hAnsi="Times New Roman" w:cs="Times New Roman"/>
          <w:sz w:val="24"/>
          <w:szCs w:val="24"/>
        </w:rPr>
        <w:t>Големи рид</w:t>
      </w:r>
      <w:r w:rsidRPr="005D3AFD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73275C" w:rsidRPr="00E02ED6" w:rsidRDefault="0073275C" w:rsidP="0073275C">
      <w:pPr>
        <w:ind w:left="810" w:hanging="90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B2DE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Типична целина: ТЦ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 </w:t>
      </w:r>
      <w:r w:rsidRPr="003936C0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Породично становање са </w:t>
      </w:r>
      <w:proofErr w:type="spellStart"/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>слободностојећим</w:t>
      </w:r>
      <w:proofErr w:type="spellEnd"/>
      <w:r w:rsidRPr="004B2DE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објектима на парцели, стамбени блокови ван градског центра дефинисани правилном матрицом саобраћајница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>индекс  изграђености: максимум 0,8,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најмања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површина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</w:rPr>
        <w:t>парцеле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</w:rPr>
        <w:t xml:space="preserve">: 300 m² 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спратност објеката до П+1+Пк 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>(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>9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>,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>0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Cyrl-CS"/>
        </w:rPr>
        <w:t xml:space="preserve">m 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Cyrl-CS"/>
        </w:rPr>
        <w:t xml:space="preserve">до коте венца, 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1</w:t>
      </w:r>
      <w:r w:rsidRPr="009F766B">
        <w:rPr>
          <w:rFonts w:ascii="Times New Roman" w:eastAsia="Calibri" w:hAnsi="Times New Roman" w:cs="Times New Roman"/>
          <w:sz w:val="24"/>
          <w:szCs w:val="24"/>
          <w:lang w:eastAsia="sr-Latn-CS"/>
        </w:rPr>
        <w:t>2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,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5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 xml:space="preserve">m </w:t>
      </w:r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 xml:space="preserve">до коте </w:t>
      </w:r>
      <w:proofErr w:type="spellStart"/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слемена</w:t>
      </w:r>
      <w:proofErr w:type="spellEnd"/>
      <w:r w:rsidRPr="009F766B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t>)</w:t>
      </w:r>
      <w:r w:rsidRPr="009F766B">
        <w:rPr>
          <w:rFonts w:ascii="Times New Roman" w:eastAsia="Calibri" w:hAnsi="Times New Roman" w:cs="Times New Roman"/>
          <w:sz w:val="24"/>
          <w:szCs w:val="24"/>
          <w:lang w:val="sr-Latn-CS" w:eastAsia="sr-Latn-CS"/>
        </w:rPr>
        <w:t>,</w:t>
      </w:r>
    </w:p>
    <w:p w:rsidR="0073275C" w:rsidRPr="009F766B" w:rsidRDefault="0073275C" w:rsidP="0073275C">
      <w:pPr>
        <w:numPr>
          <w:ilvl w:val="1"/>
          <w:numId w:val="33"/>
        </w:numPr>
        <w:autoSpaceDE w:val="0"/>
        <w:autoSpaceDN w:val="0"/>
        <w:adjustRightInd w:val="0"/>
        <w:spacing w:after="0" w:afterAutospacing="0"/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</w:pPr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поткровље (</w:t>
      </w:r>
      <w:proofErr w:type="spellStart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Пк</w:t>
      </w:r>
      <w:proofErr w:type="spellEnd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): простор унутар кровне конструкције, са </w:t>
      </w:r>
      <w:proofErr w:type="spellStart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надзитком</w:t>
      </w:r>
      <w:proofErr w:type="spellEnd"/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 xml:space="preserve"> висине до 1,6</w:t>
      </w:r>
      <w:r w:rsidRPr="009F766B">
        <w:rPr>
          <w:rFonts w:ascii="Times New Roman" w:eastAsia="Times New Roman" w:hAnsi="Times New Roman" w:cs="Times New Roman"/>
          <w:sz w:val="24"/>
          <w:szCs w:val="24"/>
          <w:lang w:val="sr-Latn-CS" w:eastAsia="sr-Cyrl-CS"/>
        </w:rPr>
        <w:t>m</w:t>
      </w:r>
      <w:r w:rsidRPr="009F766B">
        <w:rPr>
          <w:rFonts w:ascii="Times New Roman" w:eastAsia="Times New Roman" w:hAnsi="Times New Roman" w:cs="Times New Roman"/>
          <w:sz w:val="24"/>
          <w:szCs w:val="24"/>
          <w:lang w:val="sr-Cyrl-CS" w:eastAsia="sr-Cyrl-CS"/>
        </w:rPr>
        <w:t>;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F766B">
        <w:rPr>
          <w:rFonts w:ascii="Times New Roman" w:eastAsia="Calibri" w:hAnsi="Times New Roman" w:cs="Times New Roman"/>
          <w:sz w:val="24"/>
          <w:szCs w:val="24"/>
          <w:lang w:val="ru-RU"/>
        </w:rPr>
        <w:t>проценат озелењених површина на парцели: минимум 35%,</w:t>
      </w:r>
    </w:p>
    <w:p w:rsidR="0073275C" w:rsidRPr="009F766B" w:rsidRDefault="0073275C" w:rsidP="0073275C">
      <w:pPr>
        <w:numPr>
          <w:ilvl w:val="0"/>
          <w:numId w:val="33"/>
        </w:numPr>
        <w:spacing w:after="0" w:afterAutospacing="0"/>
        <w:jc w:val="both"/>
        <w:rPr>
          <w:rFonts w:ascii="Times New Roman" w:eastAsia="Calibri" w:hAnsi="Times New Roman" w:cs="Times New Roman"/>
          <w:lang w:val="ru-RU"/>
        </w:rPr>
      </w:pPr>
      <w:r w:rsidRPr="009F766B">
        <w:rPr>
          <w:rFonts w:ascii="Times New Roman" w:hAnsi="Times New Roman" w:cs="Times New Roman"/>
          <w:sz w:val="24"/>
          <w:szCs w:val="24"/>
          <w:lang w:val="sr-Cyrl-CS"/>
        </w:rPr>
        <w:t>парцела је делимично комунално опремљена.</w:t>
      </w:r>
    </w:p>
    <w:p w:rsidR="0073275C" w:rsidRPr="0029073B" w:rsidRDefault="0073275C" w:rsidP="0073275C">
      <w:pPr>
        <w:pStyle w:val="ListParagraph"/>
        <w:ind w:left="1800"/>
        <w:rPr>
          <w:sz w:val="24"/>
          <w:szCs w:val="24"/>
        </w:rPr>
      </w:pPr>
    </w:p>
    <w:p w:rsidR="0073275C" w:rsidRPr="00472A7F" w:rsidRDefault="0073275C" w:rsidP="0073275C">
      <w:pPr>
        <w:rPr>
          <w:sz w:val="24"/>
          <w:szCs w:val="24"/>
        </w:rPr>
      </w:pPr>
    </w:p>
    <w:p w:rsidR="0073275C" w:rsidRDefault="0073275C" w:rsidP="0073275C">
      <w:pPr>
        <w:rPr>
          <w:rFonts w:ascii="Times New Roman" w:hAnsi="Times New Roman" w:cs="Times New Roman"/>
          <w:b/>
          <w:sz w:val="24"/>
          <w:szCs w:val="24"/>
        </w:rPr>
      </w:pPr>
      <w:r w:rsidRPr="00E02ED6">
        <w:rPr>
          <w:rFonts w:ascii="Arial" w:eastAsia="Calibri" w:hAnsi="Arial" w:cs="Times New Roman"/>
          <w:noProof/>
          <w:sz w:val="24"/>
          <w:lang w:val="sr-Cyrl-CS" w:eastAsia="sr-Cyrl-CS"/>
        </w:rPr>
        <w:lastRenderedPageBreak/>
        <w:drawing>
          <wp:inline distT="0" distB="0" distL="0" distR="0">
            <wp:extent cx="2512955" cy="2658635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3396" t="25659" r="56785" b="18258"/>
                    <a:stretch/>
                  </pic:blipFill>
                  <pic:spPr bwMode="auto">
                    <a:xfrm>
                      <a:off x="0" y="0"/>
                      <a:ext cx="2516786" cy="26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275C" w:rsidRDefault="0073275C" w:rsidP="0073275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1202/3 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КО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Владичин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Хан</w:t>
      </w:r>
      <w:proofErr w:type="spellEnd"/>
    </w:p>
    <w:p w:rsidR="00EC2C0A" w:rsidRPr="0073275C" w:rsidRDefault="00EC2C0A" w:rsidP="00EC2C0A">
      <w:pPr>
        <w:pStyle w:val="ListParagraph"/>
        <w:rPr>
          <w:rFonts w:ascii="Times New Roman" w:hAnsi="Times New Roman" w:cs="Times New Roman"/>
        </w:rPr>
      </w:pP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EC2C0A" w:rsidRPr="0073275C" w:rsidRDefault="0073275C" w:rsidP="00EC2C0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Из  Програма отуђења и давања у закуп грађевинског земљишта у јавној својини општине Владичин Хан за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годину брише се </w:t>
      </w:r>
      <w:r w:rsidRPr="0003009A">
        <w:rPr>
          <w:rFonts w:ascii="Times New Roman" w:hAnsi="Times New Roman" w:cs="Times New Roman"/>
          <w:b/>
          <w:i/>
          <w:sz w:val="24"/>
          <w:szCs w:val="24"/>
          <w:u w:val="single"/>
        </w:rPr>
        <w:t>ЛОКАЦИЈА БР.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12.</w:t>
      </w: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EC2C0A" w:rsidRDefault="00EC2C0A" w:rsidP="00EC2C0A">
      <w:pPr>
        <w:pStyle w:val="ListParagraph"/>
        <w:rPr>
          <w:rFonts w:ascii="Times New Roman" w:hAnsi="Times New Roman" w:cs="Times New Roman"/>
          <w:b/>
          <w:i/>
          <w:u w:val="single"/>
        </w:rPr>
      </w:pPr>
    </w:p>
    <w:p w:rsidR="005B79A7" w:rsidRPr="005B79A7" w:rsidRDefault="005B79A7" w:rsidP="005B79A7">
      <w:pPr>
        <w:spacing w:after="0" w:afterAutospacing="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B79A7" w:rsidRPr="005B79A7" w:rsidRDefault="005B79A7" w:rsidP="005B79A7">
      <w:pPr>
        <w:spacing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>СКУПШТИНА ОПШТИНЕ ВЛАДИЧИН ХАН</w:t>
      </w:r>
    </w:p>
    <w:p w:rsidR="005B79A7" w:rsidRPr="005B79A7" w:rsidRDefault="005B79A7" w:rsidP="005B79A7">
      <w:pPr>
        <w:spacing w:after="0" w:afterAutospacing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Број: 06-91/4</w:t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>/24-</w:t>
      </w:r>
      <w:r w:rsidRPr="005B79A7">
        <w:rPr>
          <w:rFonts w:ascii="Times New Roman" w:hAnsi="Times New Roman" w:cs="Times New Roman"/>
          <w:b/>
          <w:sz w:val="24"/>
          <w:szCs w:val="24"/>
        </w:rPr>
        <w:t>I</w:t>
      </w:r>
    </w:p>
    <w:p w:rsidR="005B79A7" w:rsidRPr="005B79A7" w:rsidRDefault="005B79A7" w:rsidP="005B79A7">
      <w:pPr>
        <w:spacing w:after="0" w:afterAutospacing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>Дана: 12. августа 2024. године</w:t>
      </w:r>
    </w:p>
    <w:p w:rsidR="005B79A7" w:rsidRPr="005B79A7" w:rsidRDefault="005B79A7" w:rsidP="005B79A7">
      <w:pPr>
        <w:spacing w:after="0" w:afterAutospacing="0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B79A7" w:rsidRPr="005B79A7" w:rsidRDefault="005B79A7" w:rsidP="005B79A7">
      <w:pPr>
        <w:spacing w:after="0" w:afterAutospacing="0"/>
        <w:ind w:left="6372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B79A7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                                                                                                   </w:t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ПРЕДСЕДНИЦА</w:t>
      </w:r>
      <w:r w:rsidRPr="005B79A7">
        <w:rPr>
          <w:rFonts w:ascii="Times New Roman" w:hAnsi="Times New Roman" w:cs="Times New Roman"/>
          <w:b/>
          <w:sz w:val="24"/>
          <w:szCs w:val="24"/>
          <w:lang w:val="sr-Latn-CS"/>
        </w:rPr>
        <w:t>,</w:t>
      </w:r>
    </w:p>
    <w:p w:rsidR="005B79A7" w:rsidRPr="005B79A7" w:rsidRDefault="005B79A7" w:rsidP="005B79A7">
      <w:pPr>
        <w:spacing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  <w:t xml:space="preserve">                       Данијела Поповић</w:t>
      </w:r>
    </w:p>
    <w:p w:rsidR="005B79A7" w:rsidRPr="005B79A7" w:rsidRDefault="005B79A7" w:rsidP="005B79A7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5B79A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</w:p>
    <w:p w:rsidR="005B79A7" w:rsidRDefault="005B79A7" w:rsidP="005B79A7">
      <w:pPr>
        <w:jc w:val="both"/>
        <w:rPr>
          <w:rFonts w:ascii="Times New Roman" w:hAnsi="Times New Roman" w:cs="Times New Roman"/>
        </w:rPr>
      </w:pPr>
    </w:p>
    <w:p w:rsidR="005B79A7" w:rsidRPr="000D75BB" w:rsidRDefault="005B79A7" w:rsidP="005B79A7">
      <w:pPr>
        <w:rPr>
          <w:lang w:val="ru-RU"/>
        </w:rPr>
      </w:pPr>
    </w:p>
    <w:p w:rsidR="005B79A7" w:rsidRPr="000D75BB" w:rsidRDefault="005B79A7" w:rsidP="005B79A7">
      <w:pPr>
        <w:rPr>
          <w:lang w:val="ru-RU"/>
        </w:rPr>
      </w:pPr>
    </w:p>
    <w:p w:rsidR="0073275C" w:rsidRDefault="0073275C" w:rsidP="00EC2C0A">
      <w:pPr>
        <w:spacing w:after="0" w:afterAutospacing="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9F5EF1" w:rsidRDefault="00D6568B" w:rsidP="009F5EF1">
      <w:pPr>
        <w:rPr>
          <w:rFonts w:ascii="Times New Roman" w:hAnsi="Times New Roman" w:cs="Times New Roman"/>
          <w:b/>
          <w:sz w:val="24"/>
          <w:szCs w:val="24"/>
        </w:rPr>
      </w:pPr>
    </w:p>
    <w:p w:rsidR="00D6568B" w:rsidRP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005" w:rsidRDefault="00975E83" w:rsidP="008F1260">
      <w:pPr>
        <w:jc w:val="both"/>
        <w:rPr>
          <w:rFonts w:ascii="Times New Roman" w:hAnsi="Times New Roman" w:cs="Times New Roman"/>
          <w:b/>
          <w:bCs/>
          <w:lang w:val="sr-Cyrl-CS"/>
        </w:rPr>
      </w:pPr>
      <w:r w:rsidRPr="00975E83">
        <w:rPr>
          <w:rFonts w:ascii="Times New Roman" w:hAnsi="Times New Roman" w:cs="Times New Roman"/>
          <w:sz w:val="24"/>
          <w:szCs w:val="24"/>
        </w:rPr>
        <w:tab/>
      </w:r>
    </w:p>
    <w:sectPr w:rsidR="00BD2005" w:rsidSect="00D86AB7"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Helvetica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Cirilic">
    <w:charset w:val="00"/>
    <w:family w:val="swiss"/>
    <w:pitch w:val="variable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7AE43C"/>
    <w:lvl w:ilvl="0">
      <w:numFmt w:val="bullet"/>
      <w:lvlText w:val="*"/>
      <w:lvlJc w:val="left"/>
    </w:lvl>
  </w:abstractNum>
  <w:abstractNum w:abstractNumId="1">
    <w:nsid w:val="0942498E"/>
    <w:multiLevelType w:val="hybridMultilevel"/>
    <w:tmpl w:val="74A41CA2"/>
    <w:lvl w:ilvl="0" w:tplc="8362E3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17FC7"/>
    <w:multiLevelType w:val="hybridMultilevel"/>
    <w:tmpl w:val="0C6E1A14"/>
    <w:lvl w:ilvl="0" w:tplc="FFFAA1F0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4C220B"/>
    <w:multiLevelType w:val="hybridMultilevel"/>
    <w:tmpl w:val="0BD67C8A"/>
    <w:lvl w:ilvl="0" w:tplc="F788BB1E">
      <w:start w:val="2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>
    <w:nsid w:val="0DC8585E"/>
    <w:multiLevelType w:val="hybridMultilevel"/>
    <w:tmpl w:val="470CFA5C"/>
    <w:lvl w:ilvl="0" w:tplc="04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11BD29F9"/>
    <w:multiLevelType w:val="hybridMultilevel"/>
    <w:tmpl w:val="C352CA24"/>
    <w:lvl w:ilvl="0" w:tplc="9616694E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6">
    <w:nsid w:val="12DA7B5F"/>
    <w:multiLevelType w:val="hybridMultilevel"/>
    <w:tmpl w:val="7676FCE0"/>
    <w:lvl w:ilvl="0" w:tplc="9B5231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C2828CB6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4A09F4"/>
    <w:multiLevelType w:val="hybridMultilevel"/>
    <w:tmpl w:val="1280163E"/>
    <w:lvl w:ilvl="0" w:tplc="CCFC9B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21660C"/>
    <w:multiLevelType w:val="hybridMultilevel"/>
    <w:tmpl w:val="70328914"/>
    <w:lvl w:ilvl="0" w:tplc="C2828CB6">
      <w:start w:val="1"/>
      <w:numFmt w:val="bullet"/>
      <w:lvlText w:val="-"/>
      <w:lvlJc w:val="left"/>
      <w:pPr>
        <w:ind w:left="180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0B246E4"/>
    <w:multiLevelType w:val="hybridMultilevel"/>
    <w:tmpl w:val="A89A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C3955"/>
    <w:multiLevelType w:val="hybridMultilevel"/>
    <w:tmpl w:val="830E2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D4508C"/>
    <w:multiLevelType w:val="hybridMultilevel"/>
    <w:tmpl w:val="BE487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70698"/>
    <w:multiLevelType w:val="hybridMultilevel"/>
    <w:tmpl w:val="69AC747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F5359E"/>
    <w:multiLevelType w:val="hybridMultilevel"/>
    <w:tmpl w:val="470266DE"/>
    <w:lvl w:ilvl="0" w:tplc="CCFC9B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D30250"/>
    <w:multiLevelType w:val="hybridMultilevel"/>
    <w:tmpl w:val="CF4E8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3D0B77"/>
    <w:multiLevelType w:val="hybridMultilevel"/>
    <w:tmpl w:val="1DB62104"/>
    <w:lvl w:ilvl="0" w:tplc="9B5231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AE1B9E"/>
    <w:multiLevelType w:val="hybridMultilevel"/>
    <w:tmpl w:val="6D9C6C3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4B16DEA"/>
    <w:multiLevelType w:val="hybridMultilevel"/>
    <w:tmpl w:val="F9A6E8A8"/>
    <w:lvl w:ilvl="0" w:tplc="7438F2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C6678"/>
    <w:multiLevelType w:val="hybridMultilevel"/>
    <w:tmpl w:val="CA2A6512"/>
    <w:lvl w:ilvl="0" w:tplc="04090011">
      <w:start w:val="1"/>
      <w:numFmt w:val="decimal"/>
      <w:lvlText w:val="%1)"/>
      <w:lvlJc w:val="left"/>
      <w:pPr>
        <w:ind w:left="1488" w:hanging="360"/>
      </w:p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9">
    <w:nsid w:val="4CCA2CB6"/>
    <w:multiLevelType w:val="hybridMultilevel"/>
    <w:tmpl w:val="153AB1CA"/>
    <w:lvl w:ilvl="0" w:tplc="221E3056">
      <w:start w:val="1"/>
      <w:numFmt w:val="bullet"/>
      <w:lvlText w:val=""/>
      <w:lvlJc w:val="left"/>
      <w:pPr>
        <w:tabs>
          <w:tab w:val="num" w:pos="567"/>
        </w:tabs>
        <w:ind w:left="624" w:hanging="264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2436"/>
        </w:tabs>
        <w:ind w:left="24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56"/>
        </w:tabs>
        <w:ind w:left="31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76"/>
        </w:tabs>
        <w:ind w:left="38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596"/>
        </w:tabs>
        <w:ind w:left="45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16"/>
        </w:tabs>
        <w:ind w:left="53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36"/>
        </w:tabs>
        <w:ind w:left="60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56"/>
        </w:tabs>
        <w:ind w:left="67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76"/>
        </w:tabs>
        <w:ind w:left="7476" w:hanging="360"/>
      </w:pPr>
      <w:rPr>
        <w:rFonts w:ascii="Wingdings" w:hAnsi="Wingdings" w:hint="default"/>
      </w:rPr>
    </w:lvl>
  </w:abstractNum>
  <w:abstractNum w:abstractNumId="20">
    <w:nsid w:val="51E4566E"/>
    <w:multiLevelType w:val="hybridMultilevel"/>
    <w:tmpl w:val="1D78DFB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6503CF"/>
    <w:multiLevelType w:val="hybridMultilevel"/>
    <w:tmpl w:val="CF4E8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0500D"/>
    <w:multiLevelType w:val="hybridMultilevel"/>
    <w:tmpl w:val="8D68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54AB3"/>
    <w:multiLevelType w:val="hybridMultilevel"/>
    <w:tmpl w:val="0AAE2A18"/>
    <w:lvl w:ilvl="0" w:tplc="9E1C250C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  <w:sz w:val="16"/>
        <w:szCs w:val="16"/>
      </w:rPr>
    </w:lvl>
    <w:lvl w:ilvl="1" w:tplc="C2828CB6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ED5963"/>
    <w:multiLevelType w:val="hybridMultilevel"/>
    <w:tmpl w:val="C2EA3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1EB35AE"/>
    <w:multiLevelType w:val="multilevel"/>
    <w:tmpl w:val="87F6555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4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6">
    <w:nsid w:val="6ECB2048"/>
    <w:multiLevelType w:val="hybridMultilevel"/>
    <w:tmpl w:val="658AE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5D0DE5"/>
    <w:multiLevelType w:val="hybridMultilevel"/>
    <w:tmpl w:val="7900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C948B0"/>
    <w:multiLevelType w:val="hybridMultilevel"/>
    <w:tmpl w:val="B3E60AF8"/>
    <w:lvl w:ilvl="0" w:tplc="CCFC9BE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32D5107"/>
    <w:multiLevelType w:val="hybridMultilevel"/>
    <w:tmpl w:val="DC1EFE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586702E"/>
    <w:multiLevelType w:val="hybridMultilevel"/>
    <w:tmpl w:val="D67A7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A3B7E26"/>
    <w:multiLevelType w:val="hybridMultilevel"/>
    <w:tmpl w:val="8DEE8CAC"/>
    <w:lvl w:ilvl="0" w:tplc="9616694E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32">
    <w:nsid w:val="7B75192D"/>
    <w:multiLevelType w:val="hybridMultilevel"/>
    <w:tmpl w:val="92044132"/>
    <w:lvl w:ilvl="0" w:tplc="ACD2961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4375F8"/>
    <w:multiLevelType w:val="hybridMultilevel"/>
    <w:tmpl w:val="B5CCE904"/>
    <w:lvl w:ilvl="0" w:tplc="765E8A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6"/>
  </w:num>
  <w:num w:numId="4">
    <w:abstractNumId w:val="12"/>
  </w:num>
  <w:num w:numId="5">
    <w:abstractNumId w:val="14"/>
  </w:num>
  <w:num w:numId="6">
    <w:abstractNumId w:val="32"/>
  </w:num>
  <w:num w:numId="7">
    <w:abstractNumId w:val="2"/>
  </w:num>
  <w:num w:numId="8">
    <w:abstractNumId w:val="20"/>
  </w:num>
  <w:num w:numId="9">
    <w:abstractNumId w:val="3"/>
  </w:num>
  <w:num w:numId="10">
    <w:abstractNumId w:val="30"/>
  </w:num>
  <w:num w:numId="11">
    <w:abstractNumId w:val="29"/>
  </w:num>
  <w:num w:numId="12">
    <w:abstractNumId w:val="11"/>
  </w:num>
  <w:num w:numId="13">
    <w:abstractNumId w:val="28"/>
  </w:num>
  <w:num w:numId="14">
    <w:abstractNumId w:val="31"/>
  </w:num>
  <w:num w:numId="15">
    <w:abstractNumId w:val="9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7">
    <w:abstractNumId w:val="5"/>
  </w:num>
  <w:num w:numId="18">
    <w:abstractNumId w:val="22"/>
  </w:num>
  <w:num w:numId="19">
    <w:abstractNumId w:val="1"/>
  </w:num>
  <w:num w:numId="20">
    <w:abstractNumId w:val="17"/>
  </w:num>
  <w:num w:numId="21">
    <w:abstractNumId w:val="10"/>
  </w:num>
  <w:num w:numId="22">
    <w:abstractNumId w:val="27"/>
  </w:num>
  <w:num w:numId="23">
    <w:abstractNumId w:val="24"/>
  </w:num>
  <w:num w:numId="24">
    <w:abstractNumId w:val="33"/>
  </w:num>
  <w:num w:numId="25">
    <w:abstractNumId w:val="23"/>
  </w:num>
  <w:num w:numId="26">
    <w:abstractNumId w:val="7"/>
  </w:num>
  <w:num w:numId="27">
    <w:abstractNumId w:val="15"/>
  </w:num>
  <w:num w:numId="28">
    <w:abstractNumId w:val="6"/>
  </w:num>
  <w:num w:numId="29">
    <w:abstractNumId w:val="25"/>
  </w:num>
  <w:num w:numId="30">
    <w:abstractNumId w:val="13"/>
  </w:num>
  <w:num w:numId="31">
    <w:abstractNumId w:val="8"/>
  </w:num>
  <w:num w:numId="32">
    <w:abstractNumId w:val="4"/>
  </w:num>
  <w:num w:numId="33">
    <w:abstractNumId w:val="26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5748E0"/>
    <w:rsid w:val="000017DE"/>
    <w:rsid w:val="00016660"/>
    <w:rsid w:val="0003009A"/>
    <w:rsid w:val="00034984"/>
    <w:rsid w:val="00037775"/>
    <w:rsid w:val="00067E9D"/>
    <w:rsid w:val="00070852"/>
    <w:rsid w:val="000F1A2D"/>
    <w:rsid w:val="000F1EA7"/>
    <w:rsid w:val="000F2470"/>
    <w:rsid w:val="000F3401"/>
    <w:rsid w:val="0012175D"/>
    <w:rsid w:val="001317B4"/>
    <w:rsid w:val="00167793"/>
    <w:rsid w:val="00173F31"/>
    <w:rsid w:val="0017443D"/>
    <w:rsid w:val="001C0F59"/>
    <w:rsid w:val="001D380C"/>
    <w:rsid w:val="001E06BD"/>
    <w:rsid w:val="001E3033"/>
    <w:rsid w:val="002138AD"/>
    <w:rsid w:val="00230231"/>
    <w:rsid w:val="00230475"/>
    <w:rsid w:val="00247177"/>
    <w:rsid w:val="00252A63"/>
    <w:rsid w:val="0028194C"/>
    <w:rsid w:val="00287FF7"/>
    <w:rsid w:val="0029073B"/>
    <w:rsid w:val="00292894"/>
    <w:rsid w:val="00296119"/>
    <w:rsid w:val="002B30CB"/>
    <w:rsid w:val="002B7CA3"/>
    <w:rsid w:val="002D2F9E"/>
    <w:rsid w:val="002D55CD"/>
    <w:rsid w:val="002F242A"/>
    <w:rsid w:val="002F5BA8"/>
    <w:rsid w:val="002F6613"/>
    <w:rsid w:val="003158FA"/>
    <w:rsid w:val="003234D3"/>
    <w:rsid w:val="00324970"/>
    <w:rsid w:val="00346600"/>
    <w:rsid w:val="0035507F"/>
    <w:rsid w:val="00365EBD"/>
    <w:rsid w:val="00385EA6"/>
    <w:rsid w:val="003936C0"/>
    <w:rsid w:val="003A2E6E"/>
    <w:rsid w:val="003D0C60"/>
    <w:rsid w:val="003E7F60"/>
    <w:rsid w:val="003F3862"/>
    <w:rsid w:val="00414189"/>
    <w:rsid w:val="00415372"/>
    <w:rsid w:val="00432899"/>
    <w:rsid w:val="00462F48"/>
    <w:rsid w:val="00464AAA"/>
    <w:rsid w:val="00472A7F"/>
    <w:rsid w:val="004733CD"/>
    <w:rsid w:val="004742B2"/>
    <w:rsid w:val="004A34CB"/>
    <w:rsid w:val="004A70F6"/>
    <w:rsid w:val="004B2DE4"/>
    <w:rsid w:val="004C6292"/>
    <w:rsid w:val="004F0250"/>
    <w:rsid w:val="00501B14"/>
    <w:rsid w:val="005020DB"/>
    <w:rsid w:val="005200A3"/>
    <w:rsid w:val="00545D2D"/>
    <w:rsid w:val="005460C9"/>
    <w:rsid w:val="005651A2"/>
    <w:rsid w:val="005748E0"/>
    <w:rsid w:val="00577F2E"/>
    <w:rsid w:val="005948A6"/>
    <w:rsid w:val="005B09FF"/>
    <w:rsid w:val="005B193F"/>
    <w:rsid w:val="005B7117"/>
    <w:rsid w:val="005B79A7"/>
    <w:rsid w:val="005C0488"/>
    <w:rsid w:val="005C774D"/>
    <w:rsid w:val="005D1107"/>
    <w:rsid w:val="005D3AFD"/>
    <w:rsid w:val="005E02AE"/>
    <w:rsid w:val="005F26A3"/>
    <w:rsid w:val="00601BA9"/>
    <w:rsid w:val="006034CD"/>
    <w:rsid w:val="00604194"/>
    <w:rsid w:val="0062539F"/>
    <w:rsid w:val="00626C50"/>
    <w:rsid w:val="00642608"/>
    <w:rsid w:val="006B2262"/>
    <w:rsid w:val="006C6A95"/>
    <w:rsid w:val="006D5A0C"/>
    <w:rsid w:val="006E4962"/>
    <w:rsid w:val="006E697E"/>
    <w:rsid w:val="006E70C5"/>
    <w:rsid w:val="007050CE"/>
    <w:rsid w:val="0073275C"/>
    <w:rsid w:val="0073315A"/>
    <w:rsid w:val="0073776C"/>
    <w:rsid w:val="00746FEE"/>
    <w:rsid w:val="007615B8"/>
    <w:rsid w:val="00764BD0"/>
    <w:rsid w:val="00784F70"/>
    <w:rsid w:val="00784F76"/>
    <w:rsid w:val="007B3289"/>
    <w:rsid w:val="007C4E85"/>
    <w:rsid w:val="007E471D"/>
    <w:rsid w:val="008220C1"/>
    <w:rsid w:val="00837689"/>
    <w:rsid w:val="008535DF"/>
    <w:rsid w:val="00860F14"/>
    <w:rsid w:val="00871509"/>
    <w:rsid w:val="00882688"/>
    <w:rsid w:val="00882A43"/>
    <w:rsid w:val="008A0757"/>
    <w:rsid w:val="008A5EA1"/>
    <w:rsid w:val="008C3A7E"/>
    <w:rsid w:val="008E369C"/>
    <w:rsid w:val="008E66FB"/>
    <w:rsid w:val="008F1260"/>
    <w:rsid w:val="009239FE"/>
    <w:rsid w:val="009278C2"/>
    <w:rsid w:val="009444BE"/>
    <w:rsid w:val="00947963"/>
    <w:rsid w:val="00975E83"/>
    <w:rsid w:val="00977B81"/>
    <w:rsid w:val="009B099F"/>
    <w:rsid w:val="009F5EF1"/>
    <w:rsid w:val="00A07340"/>
    <w:rsid w:val="00A36132"/>
    <w:rsid w:val="00A62D60"/>
    <w:rsid w:val="00A71927"/>
    <w:rsid w:val="00A71C26"/>
    <w:rsid w:val="00A767FC"/>
    <w:rsid w:val="00AB1E12"/>
    <w:rsid w:val="00AB5F68"/>
    <w:rsid w:val="00AB7446"/>
    <w:rsid w:val="00AD4DC0"/>
    <w:rsid w:val="00AF2415"/>
    <w:rsid w:val="00B23E48"/>
    <w:rsid w:val="00B2462E"/>
    <w:rsid w:val="00B44EC3"/>
    <w:rsid w:val="00B56278"/>
    <w:rsid w:val="00B73807"/>
    <w:rsid w:val="00BA4860"/>
    <w:rsid w:val="00BC2F6B"/>
    <w:rsid w:val="00BC5EC0"/>
    <w:rsid w:val="00BD2005"/>
    <w:rsid w:val="00BE4B20"/>
    <w:rsid w:val="00BF14EA"/>
    <w:rsid w:val="00C0247A"/>
    <w:rsid w:val="00C069CA"/>
    <w:rsid w:val="00C41B49"/>
    <w:rsid w:val="00C437B1"/>
    <w:rsid w:val="00C5587B"/>
    <w:rsid w:val="00C949CF"/>
    <w:rsid w:val="00CB0248"/>
    <w:rsid w:val="00CC6F34"/>
    <w:rsid w:val="00CD1784"/>
    <w:rsid w:val="00D20A6A"/>
    <w:rsid w:val="00D64DEE"/>
    <w:rsid w:val="00D6568B"/>
    <w:rsid w:val="00D86AB7"/>
    <w:rsid w:val="00D87B28"/>
    <w:rsid w:val="00D94D1B"/>
    <w:rsid w:val="00D96899"/>
    <w:rsid w:val="00DA723C"/>
    <w:rsid w:val="00DD7E41"/>
    <w:rsid w:val="00DE348E"/>
    <w:rsid w:val="00DF5C31"/>
    <w:rsid w:val="00E033A4"/>
    <w:rsid w:val="00E12802"/>
    <w:rsid w:val="00E2435A"/>
    <w:rsid w:val="00E45293"/>
    <w:rsid w:val="00E759AF"/>
    <w:rsid w:val="00E8324E"/>
    <w:rsid w:val="00E84057"/>
    <w:rsid w:val="00EA44E1"/>
    <w:rsid w:val="00EA472C"/>
    <w:rsid w:val="00EB77A6"/>
    <w:rsid w:val="00EC2C0A"/>
    <w:rsid w:val="00EC7A3A"/>
    <w:rsid w:val="00EE122B"/>
    <w:rsid w:val="00EE227E"/>
    <w:rsid w:val="00EE2D5D"/>
    <w:rsid w:val="00EE41E5"/>
    <w:rsid w:val="00F120DD"/>
    <w:rsid w:val="00F13089"/>
    <w:rsid w:val="00F377F3"/>
    <w:rsid w:val="00F412C0"/>
    <w:rsid w:val="00F43E8D"/>
    <w:rsid w:val="00F567A5"/>
    <w:rsid w:val="00F77FB9"/>
    <w:rsid w:val="00F846CF"/>
    <w:rsid w:val="00FE4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0CE"/>
    <w:pPr>
      <w:ind w:left="720"/>
      <w:contextualSpacing/>
    </w:pPr>
  </w:style>
  <w:style w:type="paragraph" w:styleId="BodyText2">
    <w:name w:val="Body Text 2"/>
    <w:basedOn w:val="Normal"/>
    <w:link w:val="BodyText2Char"/>
    <w:rsid w:val="0029073B"/>
    <w:pPr>
      <w:spacing w:after="0" w:afterAutospacing="0"/>
      <w:jc w:val="both"/>
    </w:pPr>
    <w:rPr>
      <w:rFonts w:ascii="Swiss Cirilic" w:eastAsia="Times New Roman" w:hAnsi="Swiss Cirilic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9073B"/>
    <w:rPr>
      <w:rFonts w:ascii="Swiss Cirilic" w:eastAsia="Times New Roman" w:hAnsi="Swiss Cirilic" w:cs="Times New Roman"/>
      <w:sz w:val="20"/>
      <w:szCs w:val="20"/>
    </w:rPr>
  </w:style>
  <w:style w:type="paragraph" w:customStyle="1" w:styleId="Char">
    <w:name w:val="Char"/>
    <w:basedOn w:val="Normal"/>
    <w:rsid w:val="0029073B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customStyle="1" w:styleId="Char1">
    <w:name w:val="Char1"/>
    <w:basedOn w:val="Normal"/>
    <w:rsid w:val="00346600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styleId="NoSpacing">
    <w:name w:val="No Spacing"/>
    <w:uiPriority w:val="1"/>
    <w:qFormat/>
    <w:rsid w:val="006034CD"/>
    <w:pPr>
      <w:spacing w:after="0"/>
    </w:pPr>
  </w:style>
  <w:style w:type="character" w:customStyle="1" w:styleId="FontStyle90">
    <w:name w:val="Font Style90"/>
    <w:rsid w:val="00230231"/>
    <w:rPr>
      <w:rFonts w:ascii="Arial" w:hAnsi="Arial" w:cs="Arial"/>
      <w:sz w:val="14"/>
      <w:szCs w:val="14"/>
    </w:rPr>
  </w:style>
  <w:style w:type="paragraph" w:customStyle="1" w:styleId="Style24">
    <w:name w:val="Style24"/>
    <w:basedOn w:val="Normal"/>
    <w:rsid w:val="00230231"/>
    <w:pPr>
      <w:widowControl w:val="0"/>
      <w:autoSpaceDE w:val="0"/>
      <w:autoSpaceDN w:val="0"/>
      <w:adjustRightInd w:val="0"/>
      <w:spacing w:after="0" w:afterAutospacing="0" w:line="206" w:lineRule="exact"/>
    </w:pPr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0CE"/>
    <w:pPr>
      <w:ind w:left="720"/>
      <w:contextualSpacing/>
    </w:pPr>
  </w:style>
  <w:style w:type="paragraph" w:styleId="BodyText2">
    <w:name w:val="Body Text 2"/>
    <w:basedOn w:val="Normal"/>
    <w:link w:val="BodyText2Char"/>
    <w:rsid w:val="0029073B"/>
    <w:pPr>
      <w:spacing w:after="0" w:afterAutospacing="0"/>
      <w:jc w:val="both"/>
    </w:pPr>
    <w:rPr>
      <w:rFonts w:ascii="Swiss Cirilic" w:eastAsia="Times New Roman" w:hAnsi="Swiss Cirilic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9073B"/>
    <w:rPr>
      <w:rFonts w:ascii="Swiss Cirilic" w:eastAsia="Times New Roman" w:hAnsi="Swiss Cirilic" w:cs="Times New Roman"/>
      <w:sz w:val="20"/>
      <w:szCs w:val="20"/>
    </w:rPr>
  </w:style>
  <w:style w:type="paragraph" w:customStyle="1" w:styleId="Char">
    <w:name w:val="Char"/>
    <w:basedOn w:val="Normal"/>
    <w:rsid w:val="0029073B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customStyle="1" w:styleId="Char1">
    <w:name w:val="Char1"/>
    <w:basedOn w:val="Normal"/>
    <w:rsid w:val="00346600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styleId="NoSpacing">
    <w:name w:val="No Spacing"/>
    <w:uiPriority w:val="1"/>
    <w:qFormat/>
    <w:rsid w:val="006034CD"/>
    <w:pPr>
      <w:spacing w:after="0"/>
    </w:pPr>
  </w:style>
  <w:style w:type="character" w:customStyle="1" w:styleId="FontStyle90">
    <w:name w:val="Font Style90"/>
    <w:rsid w:val="00230231"/>
    <w:rPr>
      <w:rFonts w:ascii="Arial" w:hAnsi="Arial" w:cs="Arial"/>
      <w:sz w:val="14"/>
      <w:szCs w:val="14"/>
    </w:rPr>
  </w:style>
  <w:style w:type="paragraph" w:customStyle="1" w:styleId="Style24">
    <w:name w:val="Style24"/>
    <w:basedOn w:val="Normal"/>
    <w:rsid w:val="00230231"/>
    <w:pPr>
      <w:widowControl w:val="0"/>
      <w:autoSpaceDE w:val="0"/>
      <w:autoSpaceDN w:val="0"/>
      <w:adjustRightInd w:val="0"/>
      <w:spacing w:after="0" w:afterAutospacing="0" w:line="206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B1908-B62B-4CEA-8C69-652731BFB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660</Words>
  <Characters>3766</Characters>
  <Application>Microsoft Office Word</Application>
  <DocSecurity>0</DocSecurity>
  <Lines>31</Lines>
  <Paragraphs>8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PhilipsUrb</dc:creator>
  <cp:lastModifiedBy>SKVS</cp:lastModifiedBy>
  <cp:revision>4</cp:revision>
  <cp:lastPrinted>2024-08-06T08:39:00Z</cp:lastPrinted>
  <dcterms:created xsi:type="dcterms:W3CDTF">2024-08-13T10:14:00Z</dcterms:created>
  <dcterms:modified xsi:type="dcterms:W3CDTF">2024-08-13T10:19:00Z</dcterms:modified>
</cp:coreProperties>
</file>